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CFC" w:rsidRDefault="00DB1CFC" w:rsidP="00DB1CFC">
      <w:pPr>
        <w:rPr>
          <w:rFonts w:ascii="Arial" w:eastAsia="Times New Roman" w:hAnsi="Arial" w:cs="Arial"/>
          <w:sz w:val="24"/>
        </w:rPr>
      </w:pPr>
      <w:r w:rsidRPr="00DB1CFC">
        <w:rPr>
          <w:rFonts w:ascii="Arial" w:eastAsia="Times New Roman" w:hAnsi="Arial" w:cs="Arial"/>
          <w:sz w:val="24"/>
        </w:rPr>
        <w:t>Readers in Uganda</w:t>
      </w:r>
      <w:r>
        <w:rPr>
          <w:rFonts w:ascii="Arial" w:eastAsia="Times New Roman" w:hAnsi="Arial" w:cs="Arial"/>
          <w:sz w:val="24"/>
        </w:rPr>
        <w:t xml:space="preserve"> by Elizabeth Swarbrick</w:t>
      </w:r>
      <w:bookmarkStart w:id="0" w:name="_GoBack"/>
      <w:bookmarkEnd w:id="0"/>
      <w:r w:rsidRPr="00DB1CFC">
        <w:rPr>
          <w:rFonts w:ascii="Arial" w:eastAsia="Times New Roman" w:hAnsi="Arial" w:cs="Arial"/>
          <w:sz w:val="24"/>
        </w:rPr>
        <w:br/>
      </w:r>
      <w:r w:rsidRPr="00DB1CFC">
        <w:rPr>
          <w:rFonts w:ascii="Arial" w:eastAsia="Times New Roman" w:hAnsi="Arial" w:cs="Arial"/>
          <w:sz w:val="24"/>
        </w:rPr>
        <w:br/>
        <w:t>I worked in Uganda, with CMS, as a midwife/midwife teacher for 8 years. Prior to service overseas there was college with studies ranging from Bible knowledge to car maintenance (!) with linguistics, evangelism and pastoral experience, cultural and language studies, psychology and finding a new source of friendship and support.</w:t>
      </w:r>
      <w:r w:rsidRPr="00DB1CFC">
        <w:rPr>
          <w:rFonts w:ascii="Arial" w:eastAsia="Times New Roman" w:hAnsi="Arial" w:cs="Arial"/>
          <w:sz w:val="24"/>
        </w:rPr>
        <w:br/>
        <w:t xml:space="preserve">Once in Uganda one of the first things I noticed in the community was that the role of Lay Reader was very different to that which I had seen in England. The diocese was huge and a priest could have over 10 parishes under his care. This meant that the majority of congregations were ministered to by the Readers. Prior to Licensing each Reader completed 2 years of training, many learning and worshipping in </w:t>
      </w:r>
      <w:proofErr w:type="spellStart"/>
      <w:r w:rsidRPr="00DB1CFC">
        <w:rPr>
          <w:rFonts w:ascii="Arial" w:eastAsia="Times New Roman" w:hAnsi="Arial" w:cs="Arial"/>
          <w:sz w:val="24"/>
        </w:rPr>
        <w:t>Ateso</w:t>
      </w:r>
      <w:proofErr w:type="spellEnd"/>
      <w:r w:rsidRPr="00DB1CFC">
        <w:rPr>
          <w:rFonts w:ascii="Arial" w:eastAsia="Times New Roman" w:hAnsi="Arial" w:cs="Arial"/>
          <w:sz w:val="24"/>
        </w:rPr>
        <w:t xml:space="preserve">, the vernacular language. In the 1970s training changed and all were required to learn in English - though worship was mainly in </w:t>
      </w:r>
      <w:proofErr w:type="spellStart"/>
      <w:r w:rsidRPr="00DB1CFC">
        <w:rPr>
          <w:rFonts w:ascii="Arial" w:eastAsia="Times New Roman" w:hAnsi="Arial" w:cs="Arial"/>
          <w:sz w:val="24"/>
        </w:rPr>
        <w:t>Ateso</w:t>
      </w:r>
      <w:proofErr w:type="spellEnd"/>
      <w:r w:rsidRPr="00DB1CFC">
        <w:rPr>
          <w:rFonts w:ascii="Arial" w:eastAsia="Times New Roman" w:hAnsi="Arial" w:cs="Arial"/>
          <w:sz w:val="24"/>
        </w:rPr>
        <w:t>.</w:t>
      </w:r>
      <w:r w:rsidRPr="00DB1CFC">
        <w:rPr>
          <w:rFonts w:ascii="Arial" w:eastAsia="Times New Roman" w:hAnsi="Arial" w:cs="Arial"/>
          <w:sz w:val="24"/>
        </w:rPr>
        <w:br/>
      </w:r>
    </w:p>
    <w:p w:rsidR="00DB1CFC" w:rsidRDefault="00DB1CFC" w:rsidP="00DB1CFC">
      <w:pPr>
        <w:rPr>
          <w:rFonts w:ascii="Arial" w:eastAsia="Times New Roman" w:hAnsi="Arial" w:cs="Arial"/>
          <w:sz w:val="24"/>
        </w:rPr>
      </w:pPr>
      <w:r w:rsidRPr="00DB1CFC">
        <w:rPr>
          <w:rFonts w:ascii="Arial" w:eastAsia="Times New Roman" w:hAnsi="Arial" w:cs="Arial"/>
          <w:sz w:val="24"/>
        </w:rPr>
        <w:t xml:space="preserve">Readers had no salary but had a house provided for them, and they supported themselves by farming their land. Holy Communion was celebrated whenever the priest could get to them, about once in 3 months, but services, Bible studies and teaching continued weekly. The collection each week was “in kind”, eggs, chickens, groundnuts, corn, millet, oranges etc., </w:t>
      </w:r>
      <w:proofErr w:type="gramStart"/>
      <w:r w:rsidRPr="00DB1CFC">
        <w:rPr>
          <w:rFonts w:ascii="Arial" w:eastAsia="Times New Roman" w:hAnsi="Arial" w:cs="Arial"/>
          <w:sz w:val="24"/>
        </w:rPr>
        <w:t>sometimes money</w:t>
      </w:r>
      <w:proofErr w:type="gramEnd"/>
      <w:r w:rsidRPr="00DB1CFC">
        <w:rPr>
          <w:rFonts w:ascii="Arial" w:eastAsia="Times New Roman" w:hAnsi="Arial" w:cs="Arial"/>
          <w:sz w:val="24"/>
        </w:rPr>
        <w:t>. At the end of the service the collection was sold to raise money for the parish quota (yes, the parish share!!) or the goods themselves given to the Reader or visiting preacher.</w:t>
      </w:r>
      <w:r w:rsidRPr="00DB1CFC">
        <w:rPr>
          <w:rFonts w:ascii="Arial" w:eastAsia="Times New Roman" w:hAnsi="Arial" w:cs="Arial"/>
          <w:sz w:val="24"/>
        </w:rPr>
        <w:br/>
      </w:r>
    </w:p>
    <w:p w:rsidR="00D74DAC" w:rsidRPr="00DB1CFC" w:rsidRDefault="00DB1CFC">
      <w:pPr>
        <w:rPr>
          <w:rFonts w:ascii="Arial" w:eastAsia="Times New Roman" w:hAnsi="Arial" w:cs="Arial"/>
          <w:sz w:val="24"/>
        </w:rPr>
      </w:pPr>
      <w:r w:rsidRPr="00DB1CFC">
        <w:rPr>
          <w:rFonts w:ascii="Arial" w:eastAsia="Times New Roman" w:hAnsi="Arial" w:cs="Arial"/>
          <w:sz w:val="24"/>
        </w:rPr>
        <w:t xml:space="preserve">Being a Reader was often the beginning of the journey to Ordination, as Readers continued to study in post. My greatest friend in </w:t>
      </w:r>
      <w:proofErr w:type="spellStart"/>
      <w:r w:rsidRPr="00DB1CFC">
        <w:rPr>
          <w:rFonts w:ascii="Arial" w:eastAsia="Times New Roman" w:hAnsi="Arial" w:cs="Arial"/>
          <w:sz w:val="24"/>
        </w:rPr>
        <w:t>Ngora</w:t>
      </w:r>
      <w:proofErr w:type="spellEnd"/>
      <w:r w:rsidRPr="00DB1CFC">
        <w:rPr>
          <w:rFonts w:ascii="Arial" w:eastAsia="Times New Roman" w:hAnsi="Arial" w:cs="Arial"/>
          <w:sz w:val="24"/>
        </w:rPr>
        <w:t xml:space="preserve">, the late Bishop </w:t>
      </w:r>
      <w:proofErr w:type="spellStart"/>
      <w:r w:rsidRPr="00DB1CFC">
        <w:rPr>
          <w:rFonts w:ascii="Arial" w:eastAsia="Times New Roman" w:hAnsi="Arial" w:cs="Arial"/>
          <w:sz w:val="24"/>
        </w:rPr>
        <w:t>Geresom</w:t>
      </w:r>
      <w:proofErr w:type="spellEnd"/>
      <w:r w:rsidRPr="00DB1CFC">
        <w:rPr>
          <w:rFonts w:ascii="Arial" w:eastAsia="Times New Roman" w:hAnsi="Arial" w:cs="Arial"/>
          <w:sz w:val="24"/>
        </w:rPr>
        <w:t xml:space="preserve"> </w:t>
      </w:r>
      <w:proofErr w:type="spellStart"/>
      <w:r w:rsidRPr="00DB1CFC">
        <w:rPr>
          <w:rFonts w:ascii="Arial" w:eastAsia="Times New Roman" w:hAnsi="Arial" w:cs="Arial"/>
          <w:sz w:val="24"/>
        </w:rPr>
        <w:t>Ilukor</w:t>
      </w:r>
      <w:proofErr w:type="spellEnd"/>
      <w:r w:rsidRPr="00DB1CFC">
        <w:rPr>
          <w:rFonts w:ascii="Arial" w:eastAsia="Times New Roman" w:hAnsi="Arial" w:cs="Arial"/>
          <w:sz w:val="24"/>
        </w:rPr>
        <w:t xml:space="preserve">, began his life of service as a Reader, becoming Bishop in 1975. He was asked 3 times to be Archbishop of Uganda, Ruanda and Burundi but asked to be allowed to stay with his people at very difficult times in the life of the church in </w:t>
      </w:r>
      <w:proofErr w:type="spellStart"/>
      <w:r w:rsidRPr="00DB1CFC">
        <w:rPr>
          <w:rFonts w:ascii="Arial" w:eastAsia="Times New Roman" w:hAnsi="Arial" w:cs="Arial"/>
          <w:sz w:val="24"/>
        </w:rPr>
        <w:t>Teso</w:t>
      </w:r>
      <w:proofErr w:type="spellEnd"/>
      <w:r w:rsidRPr="00DB1CFC">
        <w:rPr>
          <w:rFonts w:ascii="Arial" w:eastAsia="Times New Roman" w:hAnsi="Arial" w:cs="Arial"/>
          <w:sz w:val="24"/>
        </w:rPr>
        <w:t>.</w:t>
      </w:r>
      <w:r w:rsidRPr="00DB1CFC">
        <w:rPr>
          <w:rFonts w:ascii="Arial" w:eastAsia="Times New Roman" w:hAnsi="Arial" w:cs="Arial"/>
          <w:sz w:val="24"/>
        </w:rPr>
        <w:br/>
        <w:t>I learned a great deal from the ministry of Readers in my time in Uganda, joining them in Reader ministry is very special for me.</w:t>
      </w:r>
      <w:r w:rsidRPr="00DB1CFC">
        <w:rPr>
          <w:rFonts w:ascii="Arial" w:eastAsia="Times New Roman" w:hAnsi="Arial" w:cs="Arial"/>
          <w:sz w:val="24"/>
        </w:rPr>
        <w:br/>
      </w:r>
      <w:r w:rsidRPr="00DB1CFC">
        <w:rPr>
          <w:rFonts w:ascii="Arial" w:eastAsia="Times New Roman" w:hAnsi="Arial" w:cs="Arial"/>
          <w:sz w:val="24"/>
        </w:rPr>
        <w:br/>
        <w:t>Elizabeth</w:t>
      </w:r>
      <w:r w:rsidRPr="00DB1CFC">
        <w:rPr>
          <w:rFonts w:ascii="Arial" w:eastAsia="Times New Roman" w:hAnsi="Arial" w:cs="Arial"/>
          <w:sz w:val="24"/>
        </w:rPr>
        <w:br/>
      </w:r>
    </w:p>
    <w:sectPr w:rsidR="00D74DAC" w:rsidRPr="00DB1C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FC"/>
    <w:rsid w:val="00DB1CFC"/>
    <w:rsid w:val="00EA6DE9"/>
    <w:rsid w:val="00FE5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82BA4-A697-49DB-B268-31F3B6E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9CB7FB6</Template>
  <TotalTime>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Strachan</dc:creator>
  <cp:keywords/>
  <dc:description/>
  <cp:lastModifiedBy>Rosie Strachan</cp:lastModifiedBy>
  <cp:revision>1</cp:revision>
  <dcterms:created xsi:type="dcterms:W3CDTF">2017-11-29T14:34:00Z</dcterms:created>
  <dcterms:modified xsi:type="dcterms:W3CDTF">2017-11-29T14:35:00Z</dcterms:modified>
</cp:coreProperties>
</file>